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25" w:rsidRPr="00433988" w:rsidRDefault="00013225" w:rsidP="00013225">
      <w:pPr>
        <w:ind w:left="-851" w:firstLine="425"/>
        <w:jc w:val="center"/>
        <w:rPr>
          <w:b/>
          <w:sz w:val="34"/>
          <w:szCs w:val="34"/>
        </w:rPr>
      </w:pPr>
      <w:r w:rsidRPr="00433988">
        <w:rPr>
          <w:b/>
          <w:sz w:val="34"/>
          <w:szCs w:val="34"/>
        </w:rPr>
        <w:t xml:space="preserve">МИНИСТЕРСТВО ОБРАЗОВАНИЯ И НАУКИ РЕСПУБЛИКИ ДАГЕСТАН </w:t>
      </w:r>
    </w:p>
    <w:p w:rsidR="00013225" w:rsidRPr="00A87C9C" w:rsidRDefault="00013225" w:rsidP="00013225">
      <w:pPr>
        <w:spacing w:after="0" w:line="240" w:lineRule="auto"/>
        <w:ind w:hanging="426"/>
        <w:jc w:val="center"/>
        <w:rPr>
          <w:b/>
          <w:sz w:val="36"/>
          <w:szCs w:val="36"/>
        </w:rPr>
      </w:pPr>
      <w:r w:rsidRPr="00321D73">
        <w:rPr>
          <w:b/>
          <w:sz w:val="36"/>
          <w:szCs w:val="36"/>
        </w:rPr>
        <w:t xml:space="preserve">ГБУ </w:t>
      </w:r>
      <w:proofErr w:type="gramStart"/>
      <w:r w:rsidRPr="00321D73">
        <w:rPr>
          <w:b/>
          <w:sz w:val="36"/>
          <w:szCs w:val="36"/>
        </w:rPr>
        <w:t>ДО</w:t>
      </w:r>
      <w:proofErr w:type="gramEnd"/>
      <w:r w:rsidRPr="00321D73">
        <w:rPr>
          <w:b/>
          <w:sz w:val="36"/>
          <w:szCs w:val="36"/>
        </w:rPr>
        <w:t xml:space="preserve"> «</w:t>
      </w:r>
      <w:proofErr w:type="gramStart"/>
      <w:r w:rsidRPr="00321D73">
        <w:rPr>
          <w:b/>
          <w:sz w:val="36"/>
          <w:szCs w:val="36"/>
        </w:rPr>
        <w:t>Республиканский</w:t>
      </w:r>
      <w:proofErr w:type="gramEnd"/>
      <w:r w:rsidRPr="00321D73">
        <w:rPr>
          <w:b/>
          <w:sz w:val="36"/>
          <w:szCs w:val="36"/>
        </w:rPr>
        <w:t xml:space="preserve"> центр детско-юношеского туризма и краеведения»</w:t>
      </w:r>
    </w:p>
    <w:p w:rsidR="00013225" w:rsidRPr="00A87C9C" w:rsidRDefault="00013225" w:rsidP="00013225">
      <w:pPr>
        <w:spacing w:after="0" w:line="240" w:lineRule="auto"/>
        <w:ind w:hanging="426"/>
        <w:jc w:val="center"/>
        <w:rPr>
          <w:b/>
          <w:sz w:val="36"/>
          <w:szCs w:val="36"/>
        </w:rPr>
      </w:pPr>
    </w:p>
    <w:p w:rsidR="00013225" w:rsidRPr="000B20F6" w:rsidRDefault="00013225" w:rsidP="00013225">
      <w:pPr>
        <w:spacing w:after="0" w:line="240" w:lineRule="auto"/>
        <w:jc w:val="center"/>
        <w:rPr>
          <w:sz w:val="36"/>
          <w:szCs w:val="36"/>
        </w:rPr>
      </w:pPr>
    </w:p>
    <w:p w:rsidR="00013225" w:rsidRPr="000B20F6" w:rsidRDefault="00013225" w:rsidP="00013225">
      <w:pPr>
        <w:spacing w:after="0" w:line="240" w:lineRule="auto"/>
        <w:jc w:val="center"/>
        <w:rPr>
          <w:sz w:val="36"/>
          <w:szCs w:val="36"/>
        </w:rPr>
      </w:pPr>
    </w:p>
    <w:p w:rsidR="00013225" w:rsidRPr="000B1824" w:rsidRDefault="00013225" w:rsidP="000132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3225" w:rsidRDefault="0006414D" w:rsidP="00013225">
      <w:pPr>
        <w:ind w:hanging="426"/>
      </w:pPr>
      <w:r w:rsidRPr="0006414D">
        <w:rPr>
          <w:b/>
          <w:sz w:val="28"/>
          <w:szCs w:val="28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5.35pt;height:68.35pt" fillcolor="red" strokecolor="#0d0d0d">
            <v:shadow color="#868686"/>
            <v:textpath style="font-family:&quot;Arial Black&quot;;v-text-kern:t" trim="t" fitpath="t" string="ТУРИСТСКИЙ МАРШРУТ №28"/>
          </v:shape>
        </w:pict>
      </w:r>
    </w:p>
    <w:p w:rsidR="00013225" w:rsidRPr="00013225" w:rsidRDefault="00013225" w:rsidP="00013225"/>
    <w:p w:rsidR="00013225" w:rsidRPr="00013225" w:rsidRDefault="00013225" w:rsidP="00013225">
      <w:pPr>
        <w:pStyle w:val="20"/>
        <w:shd w:val="clear" w:color="auto" w:fill="auto"/>
        <w:spacing w:after="0" w:line="240" w:lineRule="auto"/>
        <w:jc w:val="center"/>
        <w:rPr>
          <w:b/>
          <w:sz w:val="40"/>
          <w:szCs w:val="40"/>
        </w:rPr>
      </w:pPr>
      <w:bookmarkStart w:id="0" w:name="bookmark13"/>
      <w:r w:rsidRPr="00013225">
        <w:rPr>
          <w:rStyle w:val="21"/>
          <w:sz w:val="40"/>
          <w:szCs w:val="40"/>
        </w:rPr>
        <w:t>КИЗЛЯР</w:t>
      </w:r>
      <w:r w:rsidRPr="00013225">
        <w:rPr>
          <w:rStyle w:val="21"/>
          <w:b w:val="0"/>
          <w:sz w:val="40"/>
          <w:szCs w:val="40"/>
        </w:rPr>
        <w:t xml:space="preserve"> </w:t>
      </w:r>
      <w:r w:rsidRPr="00013225">
        <w:rPr>
          <w:rStyle w:val="21"/>
          <w:sz w:val="40"/>
          <w:szCs w:val="40"/>
        </w:rPr>
        <w:t>—</w:t>
      </w:r>
      <w:r>
        <w:rPr>
          <w:b/>
          <w:sz w:val="40"/>
          <w:szCs w:val="40"/>
        </w:rPr>
        <w:t xml:space="preserve"> ТАРУМОВКА — КОЧУБЕЙ — ЮЖНО-</w:t>
      </w:r>
      <w:r w:rsidRPr="00013225">
        <w:rPr>
          <w:b/>
          <w:sz w:val="40"/>
          <w:szCs w:val="40"/>
        </w:rPr>
        <w:t>СУХОКУМСК — КИЗЛЯР</w:t>
      </w:r>
      <w:bookmarkEnd w:id="0"/>
    </w:p>
    <w:p w:rsidR="00013225" w:rsidRPr="00013225" w:rsidRDefault="00013225" w:rsidP="00013225"/>
    <w:p w:rsidR="00013225" w:rsidRPr="00013225" w:rsidRDefault="00C91D57" w:rsidP="00C91D57">
      <w:pPr>
        <w:ind w:hanging="284"/>
        <w:jc w:val="center"/>
      </w:pPr>
      <w:r>
        <w:rPr>
          <w:noProof/>
          <w:lang w:eastAsia="ru-RU"/>
        </w:rPr>
        <w:drawing>
          <wp:inline distT="0" distB="0" distL="0" distR="0">
            <wp:extent cx="5849486" cy="4087504"/>
            <wp:effectExtent l="19050" t="0" r="0" b="0"/>
            <wp:docPr id="2" name="Рисунок 2" descr="&amp;Vcy; &amp;Dcy;&amp;acy;&amp;gcy;&amp;iecy;&amp;scy;&amp;tcy;&amp;acy;&amp;ncy;&amp;iecy; &amp;pcy;&amp;rcy;&amp;ocy;&amp;shcy;&amp;lcy;&amp;ocy; &amp;scy;&amp;ocy;&amp;vcy;&amp;mcy;&amp;iecy;&amp;scy;&amp;tcy;&amp;ncy;&amp;ocy;&amp;iecy; &amp;zcy;&amp;acy;&amp;scy;&amp;iecy;&amp;dcy;&amp;acy;&amp;ncy;&amp;icy;&amp;iecy; &amp;Scy;&amp;ocy;&amp;vcy;&amp;iecy;&amp;tcy;&amp;acy; &amp;bcy;&amp;iecy;&amp;zcy;&amp;ocy;&amp;pcy;&amp;acy;&amp;scy;&amp;ncy;&amp;ocy;&amp;scy;&amp;tcy;&amp;icy; &amp;Rcy;&amp;Dcy; &amp;icy; &amp;Acy;&amp;ncy;&amp;tcy;&amp;icy;&amp;tcy;&amp;iecy;&amp;rcy;&amp;rcy;&amp;ocy;&amp;rcy;&amp;icy;&amp;scy;&amp;tcy;&amp;icy;&amp;chcy;&amp;iecy;&amp;scy;&amp;kcy;&amp;ocy;&amp;jcy; &amp;kcy;&amp;ocy;&amp;mcy;&amp;icy;&amp;scy;&amp;scy;&amp;icy;&amp;icy; &amp;vcy; &amp;Rcy;&amp;Dcy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amp;Vcy; &amp;Dcy;&amp;acy;&amp;gcy;&amp;iecy;&amp;scy;&amp;tcy;&amp;acy;&amp;ncy;&amp;iecy; &amp;pcy;&amp;rcy;&amp;ocy;&amp;shcy;&amp;lcy;&amp;ocy; &amp;scy;&amp;ocy;&amp;vcy;&amp;mcy;&amp;iecy;&amp;scy;&amp;tcy;&amp;ncy;&amp;ocy;&amp;iecy; &amp;zcy;&amp;acy;&amp;scy;&amp;iecy;&amp;dcy;&amp;acy;&amp;ncy;&amp;icy;&amp;iecy; &amp;Scy;&amp;ocy;&amp;vcy;&amp;iecy;&amp;tcy;&amp;acy; &amp;bcy;&amp;iecy;&amp;zcy;&amp;ocy;&amp;pcy;&amp;acy;&amp;scy;&amp;ncy;&amp;ocy;&amp;scy;&amp;tcy;&amp;icy; &amp;Rcy;&amp;Dcy; &amp;icy; &amp;Acy;&amp;ncy;&amp;tcy;&amp;icy;&amp;tcy;&amp;iecy;&amp;rcy;&amp;rcy;&amp;ocy;&amp;rcy;&amp;icy;&amp;scy;&amp;tcy;&amp;icy;&amp;chcy;&amp;iecy;&amp;scy;&amp;kcy;&amp;ocy;&amp;jcy; &amp;kcy;&amp;ocy;&amp;mcy;&amp;icy;&amp;scy;&amp;scy;&amp;icy;&amp;icy; &amp;vcy; &amp;Rcy;&amp;Dcy;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08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225" w:rsidRPr="00C91D57" w:rsidRDefault="00C91D57" w:rsidP="00C91D57">
      <w:pPr>
        <w:jc w:val="center"/>
        <w:rPr>
          <w:b/>
          <w:sz w:val="28"/>
          <w:szCs w:val="28"/>
        </w:rPr>
      </w:pPr>
      <w:r w:rsidRPr="00C91D57">
        <w:rPr>
          <w:b/>
          <w:sz w:val="28"/>
          <w:szCs w:val="28"/>
        </w:rPr>
        <w:t>г. Махачкала</w:t>
      </w:r>
    </w:p>
    <w:p w:rsidR="00013225" w:rsidRPr="00013225" w:rsidRDefault="00013225" w:rsidP="00013225">
      <w:pPr>
        <w:pStyle w:val="a6"/>
        <w:shd w:val="clear" w:color="auto" w:fill="auto"/>
        <w:spacing w:line="360" w:lineRule="auto"/>
        <w:rPr>
          <w:b/>
          <w:sz w:val="28"/>
          <w:szCs w:val="28"/>
        </w:rPr>
      </w:pPr>
      <w:proofErr w:type="gramStart"/>
      <w:r w:rsidRPr="00013225">
        <w:rPr>
          <w:b/>
          <w:sz w:val="28"/>
          <w:szCs w:val="28"/>
        </w:rPr>
        <w:lastRenderedPageBreak/>
        <w:t>Кизляр — Тарумовка — 29 км, Тарумовка — Кочубей — 40</w:t>
      </w:r>
      <w:r w:rsidRPr="00013225">
        <w:rPr>
          <w:rStyle w:val="0pt"/>
          <w:b/>
          <w:sz w:val="28"/>
          <w:szCs w:val="28"/>
        </w:rPr>
        <w:t xml:space="preserve"> км, Кочубей — </w:t>
      </w:r>
      <w:r w:rsidRPr="00013225">
        <w:rPr>
          <w:b/>
          <w:sz w:val="28"/>
          <w:szCs w:val="28"/>
        </w:rPr>
        <w:t>Южно-Сухокумск</w:t>
      </w:r>
      <w:r>
        <w:rPr>
          <w:b/>
          <w:sz w:val="28"/>
          <w:szCs w:val="28"/>
        </w:rPr>
        <w:t xml:space="preserve"> </w:t>
      </w:r>
      <w:r w:rsidRPr="00013225">
        <w:rPr>
          <w:b/>
          <w:sz w:val="28"/>
          <w:szCs w:val="28"/>
        </w:rPr>
        <w:t>— 95 км, Южно-Сухокумск — Кизляр — 164 км.</w:t>
      </w:r>
      <w:proofErr w:type="gramEnd"/>
    </w:p>
    <w:p w:rsidR="00013225" w:rsidRPr="00013225" w:rsidRDefault="00013225" w:rsidP="00013225">
      <w:pPr>
        <w:pStyle w:val="a6"/>
        <w:shd w:val="clear" w:color="auto" w:fill="auto"/>
        <w:spacing w:line="360" w:lineRule="auto"/>
        <w:rPr>
          <w:b/>
          <w:sz w:val="28"/>
          <w:szCs w:val="28"/>
        </w:rPr>
      </w:pPr>
      <w:r w:rsidRPr="00013225">
        <w:rPr>
          <w:b/>
          <w:sz w:val="28"/>
          <w:szCs w:val="28"/>
        </w:rPr>
        <w:t>Общая</w:t>
      </w:r>
      <w:r w:rsidRPr="00013225">
        <w:rPr>
          <w:rStyle w:val="Tahoma65pt"/>
          <w:rFonts w:ascii="Times New Roman" w:hAnsi="Times New Roman" w:cs="Times New Roman"/>
          <w:b/>
          <w:sz w:val="28"/>
          <w:szCs w:val="28"/>
        </w:rPr>
        <w:t xml:space="preserve"> протяженность</w:t>
      </w:r>
      <w:r w:rsidRPr="00013225">
        <w:rPr>
          <w:b/>
          <w:sz w:val="28"/>
          <w:szCs w:val="28"/>
        </w:rPr>
        <w:t xml:space="preserve"> маршрута — 328 км.</w:t>
      </w:r>
    </w:p>
    <w:p w:rsidR="00013225" w:rsidRDefault="00013225" w:rsidP="00013225"/>
    <w:p w:rsidR="00013225" w:rsidRDefault="00013225" w:rsidP="00013225"/>
    <w:p w:rsidR="00013225" w:rsidRDefault="00013225" w:rsidP="00013225">
      <w:pPr>
        <w:framePr w:wrap="around" w:vAnchor="page" w:hAnchor="page" w:x="1761" w:y="2311"/>
        <w:rPr>
          <w:sz w:val="0"/>
          <w:szCs w:val="0"/>
        </w:rPr>
      </w:pPr>
    </w:p>
    <w:p w:rsidR="00013225" w:rsidRPr="00013225" w:rsidRDefault="00013225" w:rsidP="00013225">
      <w:r>
        <w:rPr>
          <w:noProof/>
          <w:lang w:eastAsia="ru-RU"/>
        </w:rPr>
        <w:drawing>
          <wp:inline distT="0" distB="0" distL="0" distR="0">
            <wp:extent cx="3432175" cy="3251835"/>
            <wp:effectExtent l="19050" t="0" r="0" b="0"/>
            <wp:docPr id="1" name="Рисунок 4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75" cy="325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>Маршр</w:t>
      </w:r>
      <w:r>
        <w:rPr>
          <w:sz w:val="28"/>
          <w:szCs w:val="28"/>
        </w:rPr>
        <w:t xml:space="preserve">ут проходит по обширной </w:t>
      </w:r>
      <w:proofErr w:type="spellStart"/>
      <w:r>
        <w:rPr>
          <w:sz w:val="28"/>
          <w:szCs w:val="28"/>
        </w:rPr>
        <w:t>Терско-</w:t>
      </w:r>
      <w:r w:rsidRPr="00013225">
        <w:rPr>
          <w:sz w:val="28"/>
          <w:szCs w:val="28"/>
        </w:rPr>
        <w:t>Кумской</w:t>
      </w:r>
      <w:proofErr w:type="spellEnd"/>
      <w:r w:rsidRPr="00013225">
        <w:rPr>
          <w:sz w:val="28"/>
          <w:szCs w:val="28"/>
        </w:rPr>
        <w:t xml:space="preserve"> низменности со слабым, незаметным накло</w:t>
      </w:r>
      <w:r>
        <w:rPr>
          <w:sz w:val="28"/>
          <w:szCs w:val="28"/>
        </w:rPr>
        <w:t>ном с запада на восток к Каспий</w:t>
      </w:r>
      <w:r w:rsidRPr="00013225">
        <w:rPr>
          <w:sz w:val="28"/>
          <w:szCs w:val="28"/>
        </w:rPr>
        <w:t>скому морю.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>Дорога от Кизляра до Тарум</w:t>
      </w:r>
      <w:r>
        <w:rPr>
          <w:sz w:val="28"/>
          <w:szCs w:val="28"/>
        </w:rPr>
        <w:t>овки проходит по густонаселенно</w:t>
      </w:r>
      <w:r w:rsidRPr="00013225">
        <w:rPr>
          <w:sz w:val="28"/>
          <w:szCs w:val="28"/>
        </w:rPr>
        <w:t>му богатому сельскохозяйственному району через крупные селе</w:t>
      </w:r>
      <w:r w:rsidRPr="00013225">
        <w:rPr>
          <w:sz w:val="28"/>
          <w:szCs w:val="28"/>
        </w:rPr>
        <w:softHyphen/>
        <w:t xml:space="preserve">ния </w:t>
      </w:r>
      <w:proofErr w:type="spellStart"/>
      <w:r w:rsidRPr="00013225">
        <w:rPr>
          <w:sz w:val="28"/>
          <w:szCs w:val="28"/>
        </w:rPr>
        <w:t>Хаджаевский</w:t>
      </w:r>
      <w:proofErr w:type="spellEnd"/>
      <w:r w:rsidRPr="00013225">
        <w:rPr>
          <w:sz w:val="28"/>
          <w:szCs w:val="28"/>
        </w:rPr>
        <w:t xml:space="preserve">, </w:t>
      </w:r>
      <w:proofErr w:type="spellStart"/>
      <w:r w:rsidRPr="00013225">
        <w:rPr>
          <w:sz w:val="28"/>
          <w:szCs w:val="28"/>
        </w:rPr>
        <w:t>Ново-Кохано</w:t>
      </w:r>
      <w:r>
        <w:rPr>
          <w:sz w:val="28"/>
          <w:szCs w:val="28"/>
        </w:rPr>
        <w:t>вское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Кизлярского</w:t>
      </w:r>
      <w:proofErr w:type="spellEnd"/>
      <w:r>
        <w:rPr>
          <w:sz w:val="28"/>
          <w:szCs w:val="28"/>
        </w:rPr>
        <w:t xml:space="preserve"> района. </w:t>
      </w:r>
      <w:proofErr w:type="spellStart"/>
      <w:r>
        <w:rPr>
          <w:sz w:val="28"/>
          <w:szCs w:val="28"/>
        </w:rPr>
        <w:t>Ново-</w:t>
      </w:r>
      <w:r w:rsidRPr="00013225">
        <w:rPr>
          <w:sz w:val="28"/>
          <w:szCs w:val="28"/>
        </w:rPr>
        <w:t>георгиевска</w:t>
      </w:r>
      <w:proofErr w:type="spellEnd"/>
      <w:r w:rsidRPr="00013225">
        <w:rPr>
          <w:sz w:val="28"/>
          <w:szCs w:val="28"/>
        </w:rPr>
        <w:t xml:space="preserve"> и </w:t>
      </w:r>
      <w:proofErr w:type="spellStart"/>
      <w:r w:rsidRPr="00013225">
        <w:rPr>
          <w:sz w:val="28"/>
          <w:szCs w:val="28"/>
        </w:rPr>
        <w:t>Карабаглы</w:t>
      </w:r>
      <w:proofErr w:type="spellEnd"/>
      <w:r w:rsidRPr="00013225">
        <w:rPr>
          <w:sz w:val="28"/>
          <w:szCs w:val="28"/>
        </w:rPr>
        <w:t xml:space="preserve"> </w:t>
      </w:r>
      <w:proofErr w:type="spellStart"/>
      <w:r w:rsidRPr="00013225">
        <w:rPr>
          <w:sz w:val="28"/>
          <w:szCs w:val="28"/>
        </w:rPr>
        <w:t>Тарумовского</w:t>
      </w:r>
      <w:proofErr w:type="spellEnd"/>
      <w:r w:rsidRPr="00013225">
        <w:rPr>
          <w:sz w:val="28"/>
          <w:szCs w:val="28"/>
        </w:rPr>
        <w:t xml:space="preserve"> района, </w:t>
      </w:r>
      <w:proofErr w:type="gramStart"/>
      <w:r w:rsidRPr="00013225">
        <w:rPr>
          <w:sz w:val="28"/>
          <w:szCs w:val="28"/>
        </w:rPr>
        <w:t>которые</w:t>
      </w:r>
      <w:proofErr w:type="gramEnd"/>
      <w:r w:rsidRPr="00013225">
        <w:rPr>
          <w:sz w:val="28"/>
          <w:szCs w:val="28"/>
        </w:rPr>
        <w:t xml:space="preserve"> окруже</w:t>
      </w:r>
      <w:r w:rsidRPr="00013225">
        <w:rPr>
          <w:sz w:val="28"/>
          <w:szCs w:val="28"/>
        </w:rPr>
        <w:softHyphen/>
        <w:t>ны фруктовыми садами и виноградниками.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rStyle w:val="a8"/>
          <w:sz w:val="28"/>
          <w:szCs w:val="28"/>
        </w:rPr>
        <w:t>Тарумовка</w:t>
      </w:r>
      <w:r w:rsidRPr="00013225">
        <w:rPr>
          <w:sz w:val="28"/>
          <w:szCs w:val="28"/>
        </w:rPr>
        <w:t xml:space="preserve"> — административный и культурный центр одноимен</w:t>
      </w:r>
      <w:r w:rsidRPr="00013225">
        <w:rPr>
          <w:sz w:val="28"/>
          <w:szCs w:val="28"/>
        </w:rPr>
        <w:softHyphen/>
        <w:t xml:space="preserve">ного </w:t>
      </w:r>
      <w:proofErr w:type="spellStart"/>
      <w:r w:rsidRPr="00013225">
        <w:rPr>
          <w:sz w:val="28"/>
          <w:szCs w:val="28"/>
        </w:rPr>
        <w:t>Тарумовского</w:t>
      </w:r>
      <w:proofErr w:type="spellEnd"/>
      <w:r w:rsidRPr="00013225">
        <w:rPr>
          <w:sz w:val="28"/>
          <w:szCs w:val="28"/>
        </w:rPr>
        <w:t xml:space="preserve"> района. В ней имеются гостиница, культурно- просветительные и бытовые учреждения. Пробуренная разведоч</w:t>
      </w:r>
      <w:r w:rsidRPr="00013225">
        <w:rPr>
          <w:sz w:val="28"/>
          <w:szCs w:val="28"/>
        </w:rPr>
        <w:softHyphen/>
        <w:t xml:space="preserve">ная скважина на нефть дала здесь мощный фонтан </w:t>
      </w:r>
      <w:r w:rsidRPr="00013225">
        <w:rPr>
          <w:sz w:val="28"/>
          <w:szCs w:val="28"/>
        </w:rPr>
        <w:lastRenderedPageBreak/>
        <w:t>термальных минеральных вод, содержащих в промышленном количестве цен</w:t>
      </w:r>
      <w:r w:rsidRPr="00013225">
        <w:rPr>
          <w:sz w:val="28"/>
          <w:szCs w:val="28"/>
        </w:rPr>
        <w:softHyphen/>
        <w:t>ные химические элементы.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rStyle w:val="10"/>
          <w:sz w:val="28"/>
          <w:szCs w:val="28"/>
        </w:rPr>
        <w:t>В</w:t>
      </w:r>
      <w:r w:rsidRPr="00013225">
        <w:rPr>
          <w:sz w:val="28"/>
          <w:szCs w:val="28"/>
        </w:rPr>
        <w:t xml:space="preserve"> 14 км от Тарум</w:t>
      </w:r>
      <w:r>
        <w:rPr>
          <w:sz w:val="28"/>
          <w:szCs w:val="28"/>
        </w:rPr>
        <w:t xml:space="preserve">овки расположено с. </w:t>
      </w:r>
      <w:proofErr w:type="gramStart"/>
      <w:r>
        <w:rPr>
          <w:sz w:val="28"/>
          <w:szCs w:val="28"/>
        </w:rPr>
        <w:t>Раздольное</w:t>
      </w:r>
      <w:proofErr w:type="gramEnd"/>
      <w:r>
        <w:rPr>
          <w:sz w:val="28"/>
          <w:szCs w:val="28"/>
        </w:rPr>
        <w:t xml:space="preserve"> — </w:t>
      </w:r>
      <w:r w:rsidRPr="00013225">
        <w:rPr>
          <w:sz w:val="28"/>
          <w:szCs w:val="28"/>
        </w:rPr>
        <w:t xml:space="preserve">богатый </w:t>
      </w:r>
      <w:proofErr w:type="spellStart"/>
      <w:r w:rsidRPr="00013225">
        <w:rPr>
          <w:sz w:val="28"/>
          <w:szCs w:val="28"/>
        </w:rPr>
        <w:t>виноградарческий</w:t>
      </w:r>
      <w:proofErr w:type="spellEnd"/>
      <w:r w:rsidRPr="00013225">
        <w:rPr>
          <w:sz w:val="28"/>
          <w:szCs w:val="28"/>
        </w:rPr>
        <w:t xml:space="preserve"> колхоз «1-я пятилетка». В 4 км от Раздольного находится большое селение Таловка — центр многоотраслевого хо</w:t>
      </w:r>
      <w:r w:rsidRPr="00013225">
        <w:rPr>
          <w:sz w:val="28"/>
          <w:szCs w:val="28"/>
        </w:rPr>
        <w:softHyphen/>
        <w:t>зяйства.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>От Таловки до Кочубея дорог</w:t>
      </w:r>
      <w:r>
        <w:rPr>
          <w:sz w:val="28"/>
          <w:szCs w:val="28"/>
        </w:rPr>
        <w:t>а проходит по степи, где на зим</w:t>
      </w:r>
      <w:r w:rsidRPr="00013225">
        <w:rPr>
          <w:sz w:val="28"/>
          <w:szCs w:val="28"/>
        </w:rPr>
        <w:t>них пастбищах расположены овцеводческие фермы колхозов гор</w:t>
      </w:r>
      <w:r w:rsidRPr="00013225">
        <w:rPr>
          <w:sz w:val="28"/>
          <w:szCs w:val="28"/>
        </w:rPr>
        <w:softHyphen/>
        <w:t>ных районов.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b/>
          <w:sz w:val="28"/>
          <w:szCs w:val="28"/>
        </w:rPr>
        <w:t>Кочубей</w:t>
      </w:r>
      <w:r>
        <w:rPr>
          <w:sz w:val="28"/>
          <w:szCs w:val="28"/>
        </w:rPr>
        <w:t xml:space="preserve"> </w:t>
      </w:r>
      <w:r w:rsidRPr="0001322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13225">
        <w:rPr>
          <w:sz w:val="28"/>
          <w:szCs w:val="28"/>
        </w:rPr>
        <w:t>большой поселок, образован в 1965 году на базе бывшего селения Черный рынок. За последнее время он быстро расширяется в связи с развитием в этом районе промышленности, а также организацией торговых и заготовительных баз Дагестана, Каба</w:t>
      </w:r>
      <w:r>
        <w:rPr>
          <w:sz w:val="28"/>
          <w:szCs w:val="28"/>
        </w:rPr>
        <w:t>рдино-Балкарии и Грузинской ССР,</w:t>
      </w:r>
      <w:r w:rsidRPr="00013225">
        <w:rPr>
          <w:sz w:val="28"/>
          <w:szCs w:val="28"/>
        </w:rPr>
        <w:t xml:space="preserve"> обслуживающих районы отгонного животноводства.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>Селение Черный рынок одно из д</w:t>
      </w:r>
      <w:r>
        <w:rPr>
          <w:sz w:val="28"/>
          <w:szCs w:val="28"/>
        </w:rPr>
        <w:t>ревнейших. Оно еще до воз</w:t>
      </w:r>
      <w:r w:rsidRPr="00013225">
        <w:rPr>
          <w:sz w:val="28"/>
          <w:szCs w:val="28"/>
        </w:rPr>
        <w:t xml:space="preserve">никновения </w:t>
      </w:r>
      <w:proofErr w:type="gramStart"/>
      <w:r w:rsidRPr="00013225">
        <w:rPr>
          <w:sz w:val="28"/>
          <w:szCs w:val="28"/>
        </w:rPr>
        <w:t>г</w:t>
      </w:r>
      <w:proofErr w:type="gramEnd"/>
      <w:r w:rsidRPr="00013225">
        <w:rPr>
          <w:sz w:val="28"/>
          <w:szCs w:val="28"/>
        </w:rPr>
        <w:t>. Кизляра являлось торговым центром, где происхо</w:t>
      </w:r>
      <w:r w:rsidRPr="00013225">
        <w:rPr>
          <w:sz w:val="28"/>
          <w:szCs w:val="28"/>
        </w:rPr>
        <w:softHyphen/>
        <w:t>дил интенсивный товарообмен между Россией и Востоком. Здесь во время крепостного права велась работорговля, поэтому селение и получило свое название.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>Кочубей теперь аграрно-промышленный экономический центр на севере Дагестана. Здесь нах</w:t>
      </w:r>
      <w:r>
        <w:rPr>
          <w:sz w:val="28"/>
          <w:szCs w:val="28"/>
        </w:rPr>
        <w:t xml:space="preserve">одятся: </w:t>
      </w:r>
      <w:proofErr w:type="spellStart"/>
      <w:r>
        <w:rPr>
          <w:sz w:val="28"/>
          <w:szCs w:val="28"/>
        </w:rPr>
        <w:t>Кочубейское</w:t>
      </w:r>
      <w:proofErr w:type="spellEnd"/>
      <w:r>
        <w:rPr>
          <w:sz w:val="28"/>
          <w:szCs w:val="28"/>
        </w:rPr>
        <w:t xml:space="preserve"> нефтепромыс</w:t>
      </w:r>
      <w:r w:rsidRPr="00013225">
        <w:rPr>
          <w:sz w:val="28"/>
          <w:szCs w:val="28"/>
        </w:rPr>
        <w:t>ловое управление объединения «</w:t>
      </w:r>
      <w:proofErr w:type="spellStart"/>
      <w:r w:rsidRPr="00013225">
        <w:rPr>
          <w:sz w:val="28"/>
          <w:szCs w:val="28"/>
        </w:rPr>
        <w:t>Дагнефть</w:t>
      </w:r>
      <w:proofErr w:type="spellEnd"/>
      <w:r w:rsidRPr="00013225">
        <w:rPr>
          <w:sz w:val="28"/>
          <w:szCs w:val="28"/>
        </w:rPr>
        <w:t>», представительства от</w:t>
      </w:r>
      <w:r w:rsidRPr="00013225">
        <w:rPr>
          <w:sz w:val="28"/>
          <w:szCs w:val="28"/>
        </w:rPr>
        <w:softHyphen/>
        <w:t>гонного животноводства Грузинской ССР, Дагестанской и Кабар</w:t>
      </w:r>
      <w:r w:rsidRPr="00013225">
        <w:rPr>
          <w:sz w:val="28"/>
          <w:szCs w:val="28"/>
        </w:rPr>
        <w:softHyphen/>
        <w:t>дино-Балкарской АССР со своими заготовительными базами, ма</w:t>
      </w:r>
      <w:r w:rsidRPr="00013225">
        <w:rPr>
          <w:sz w:val="28"/>
          <w:szCs w:val="28"/>
        </w:rPr>
        <w:softHyphen/>
        <w:t>газинами, столовыми, медицинскими, ветеринарными, бытовыми и другими службами. Кочубей является также центром зональных совещаний по отгонному животноводству и местом проведения праздника «День чабана». Поэтому здесь всегда оживленно и многолюдно.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b/>
          <w:sz w:val="28"/>
          <w:szCs w:val="28"/>
        </w:rPr>
        <w:lastRenderedPageBreak/>
        <w:t xml:space="preserve">Кочубей — </w:t>
      </w:r>
      <w:proofErr w:type="spellStart"/>
      <w:r w:rsidRPr="00013225">
        <w:rPr>
          <w:b/>
          <w:sz w:val="28"/>
          <w:szCs w:val="28"/>
        </w:rPr>
        <w:t>Южно</w:t>
      </w:r>
      <w:r w:rsidRPr="00013225">
        <w:rPr>
          <w:rStyle w:val="a8"/>
          <w:sz w:val="28"/>
          <w:szCs w:val="28"/>
        </w:rPr>
        <w:t>-Сухскумск</w:t>
      </w:r>
      <w:proofErr w:type="spellEnd"/>
      <w:r w:rsidRPr="00013225">
        <w:rPr>
          <w:rStyle w:val="a8"/>
          <w:sz w:val="28"/>
          <w:szCs w:val="28"/>
        </w:rPr>
        <w:t>.</w:t>
      </w:r>
      <w:r>
        <w:rPr>
          <w:sz w:val="28"/>
          <w:szCs w:val="28"/>
        </w:rPr>
        <w:t xml:space="preserve"> Дорога про</w:t>
      </w:r>
      <w:r w:rsidRPr="00013225">
        <w:rPr>
          <w:sz w:val="28"/>
          <w:szCs w:val="28"/>
        </w:rPr>
        <w:t>ходит на запад по просторной и ровной степи, ме</w:t>
      </w:r>
      <w:r>
        <w:rPr>
          <w:sz w:val="28"/>
          <w:szCs w:val="28"/>
        </w:rPr>
        <w:t>стами со слабовсхолмленными уча</w:t>
      </w:r>
      <w:r w:rsidRPr="00013225">
        <w:rPr>
          <w:sz w:val="28"/>
          <w:szCs w:val="28"/>
        </w:rPr>
        <w:t>стками. Когда едешь по этой степи, не покидает ощущение ее бес</w:t>
      </w:r>
      <w:r w:rsidRPr="00013225">
        <w:rPr>
          <w:sz w:val="28"/>
          <w:szCs w:val="28"/>
        </w:rPr>
        <w:softHyphen/>
        <w:t>крайности. Лишь видны то здесь, то там фермы овцеводов и сто</w:t>
      </w:r>
      <w:r w:rsidRPr="00013225">
        <w:rPr>
          <w:sz w:val="28"/>
          <w:szCs w:val="28"/>
        </w:rPr>
        <w:softHyphen/>
        <w:t>га сена. Вдоль дороги проходит и главная скотопрогонная трасса с водопоями, расположенными у артезианских скважин. Эта степь расположена ниже уровня Черного моря, лишь одна треть пути у Южно-Сухокумска проходит выше нулевой отметки.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 xml:space="preserve">Поверхность </w:t>
      </w:r>
      <w:proofErr w:type="spellStart"/>
      <w:r w:rsidRPr="00013225">
        <w:rPr>
          <w:sz w:val="28"/>
          <w:szCs w:val="28"/>
        </w:rPr>
        <w:t>Терско-Кумской</w:t>
      </w:r>
      <w:proofErr w:type="spellEnd"/>
      <w:r w:rsidRPr="00013225">
        <w:rPr>
          <w:sz w:val="28"/>
          <w:szCs w:val="28"/>
        </w:rPr>
        <w:t xml:space="preserve"> низменност</w:t>
      </w:r>
      <w:r>
        <w:rPr>
          <w:sz w:val="28"/>
          <w:szCs w:val="28"/>
        </w:rPr>
        <w:t>и сложена четвертичными, речны</w:t>
      </w:r>
      <w:r w:rsidRPr="00013225">
        <w:rPr>
          <w:sz w:val="28"/>
          <w:szCs w:val="28"/>
        </w:rPr>
        <w:t>ми и континентальными отложениями, представлен</w:t>
      </w:r>
      <w:r w:rsidRPr="00013225">
        <w:rPr>
          <w:sz w:val="28"/>
          <w:szCs w:val="28"/>
        </w:rPr>
        <w:softHyphen/>
        <w:t>ными, в основном, мелкозернистыми песками, супесью и, реже — легкими суглинками. Редко здесь находятся небольшие участки,</w:t>
      </w:r>
      <w:r>
        <w:rPr>
          <w:sz w:val="28"/>
          <w:szCs w:val="28"/>
        </w:rPr>
        <w:t xml:space="preserve"> сложенные жирными глинами озерно-лиман</w:t>
      </w:r>
      <w:r w:rsidRPr="00013225">
        <w:rPr>
          <w:sz w:val="28"/>
          <w:szCs w:val="28"/>
        </w:rPr>
        <w:t>ного происхождения, пригодными для производства керамических изделий. Поиски ке</w:t>
      </w:r>
      <w:r w:rsidRPr="00013225">
        <w:rPr>
          <w:sz w:val="28"/>
          <w:szCs w:val="28"/>
        </w:rPr>
        <w:softHyphen/>
        <w:t>рамического сырья в этом районе являются важней задачей.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>Более древние породы кайноз</w:t>
      </w:r>
      <w:r>
        <w:rPr>
          <w:sz w:val="28"/>
          <w:szCs w:val="28"/>
        </w:rPr>
        <w:t>ойского возраста, к которым при</w:t>
      </w:r>
      <w:r w:rsidRPr="00013225">
        <w:rPr>
          <w:sz w:val="28"/>
          <w:szCs w:val="28"/>
        </w:rPr>
        <w:t>урочены напорные пресные подземные воды, вскрываются лишь буровыми скважинами. Воды этих отложений, эксплуатируемые артезианскими скважинами в этом районе, являются единствен</w:t>
      </w:r>
      <w:r w:rsidRPr="00013225">
        <w:rPr>
          <w:sz w:val="28"/>
          <w:szCs w:val="28"/>
        </w:rPr>
        <w:softHyphen/>
        <w:t>ным источником водоснабжения отгонного животноводства и на</w:t>
      </w:r>
      <w:r w:rsidRPr="00013225">
        <w:rPr>
          <w:sz w:val="28"/>
          <w:szCs w:val="28"/>
        </w:rPr>
        <w:softHyphen/>
        <w:t>селенных пунктов.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>К еще более древним — мезозойским (юрским и</w:t>
      </w:r>
      <w:r w:rsidRPr="00013225">
        <w:rPr>
          <w:rStyle w:val="11"/>
          <w:sz w:val="28"/>
          <w:szCs w:val="28"/>
        </w:rPr>
        <w:t xml:space="preserve"> меловым)</w:t>
      </w:r>
      <w:r>
        <w:rPr>
          <w:sz w:val="28"/>
          <w:szCs w:val="28"/>
        </w:rPr>
        <w:t xml:space="preserve"> от</w:t>
      </w:r>
      <w:r w:rsidRPr="00013225">
        <w:rPr>
          <w:sz w:val="28"/>
          <w:szCs w:val="28"/>
        </w:rPr>
        <w:t>ложениям приурочены нефтяные, газовые и газоконденсатные мес</w:t>
      </w:r>
      <w:r w:rsidRPr="00013225">
        <w:rPr>
          <w:sz w:val="28"/>
          <w:szCs w:val="28"/>
        </w:rPr>
        <w:softHyphen/>
        <w:t>торождения в этом районе.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rStyle w:val="a8"/>
          <w:sz w:val="28"/>
          <w:szCs w:val="28"/>
        </w:rPr>
        <w:t>Южно-Сухокумск</w:t>
      </w:r>
      <w:r>
        <w:rPr>
          <w:rStyle w:val="a8"/>
          <w:sz w:val="28"/>
          <w:szCs w:val="28"/>
        </w:rPr>
        <w:t xml:space="preserve"> </w:t>
      </w:r>
      <w:r w:rsidRPr="00013225">
        <w:rPr>
          <w:sz w:val="28"/>
          <w:szCs w:val="28"/>
        </w:rPr>
        <w:t>—</w:t>
      </w:r>
      <w:r>
        <w:rPr>
          <w:sz w:val="28"/>
          <w:szCs w:val="28"/>
        </w:rPr>
        <w:t xml:space="preserve"> поселок нефтяников. Образован в</w:t>
      </w:r>
      <w:r w:rsidRPr="00013225">
        <w:rPr>
          <w:sz w:val="28"/>
          <w:szCs w:val="28"/>
        </w:rPr>
        <w:t xml:space="preserve"> 1963 го</w:t>
      </w:r>
      <w:r w:rsidRPr="00013225">
        <w:rPr>
          <w:sz w:val="28"/>
          <w:szCs w:val="28"/>
        </w:rPr>
        <w:softHyphen/>
        <w:t>ду, а в 1988 году получил статус города республиканского подчи</w:t>
      </w:r>
      <w:r w:rsidRPr="00013225">
        <w:rPr>
          <w:sz w:val="28"/>
          <w:szCs w:val="28"/>
        </w:rPr>
        <w:softHyphen/>
        <w:t>нения. Он застроен многоэтажными зданиями и коттеджами с при</w:t>
      </w:r>
      <w:r w:rsidRPr="00013225">
        <w:rPr>
          <w:sz w:val="28"/>
          <w:szCs w:val="28"/>
        </w:rPr>
        <w:softHyphen/>
        <w:t>усадебными участками.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lastRenderedPageBreak/>
        <w:t>Южно-Сухокумск является</w:t>
      </w:r>
      <w:r>
        <w:rPr>
          <w:sz w:val="28"/>
          <w:szCs w:val="28"/>
        </w:rPr>
        <w:t xml:space="preserve"> центром молодого нефтегазодобы</w:t>
      </w:r>
      <w:r w:rsidRPr="00013225">
        <w:rPr>
          <w:sz w:val="28"/>
          <w:szCs w:val="28"/>
        </w:rPr>
        <w:t>вающего района Дагестана. В этом районе в 1958—60-е годы гео</w:t>
      </w:r>
      <w:r w:rsidRPr="00013225">
        <w:rPr>
          <w:sz w:val="28"/>
          <w:szCs w:val="28"/>
        </w:rPr>
        <w:softHyphen/>
        <w:t>физическими исследованиями и разведочным бурением был уста</w:t>
      </w:r>
      <w:r w:rsidRPr="00013225">
        <w:rPr>
          <w:sz w:val="28"/>
          <w:szCs w:val="28"/>
        </w:rPr>
        <w:softHyphen/>
        <w:t>новлен ряд нефтегазоносных структур. Теперь в бассейне реки Су</w:t>
      </w:r>
      <w:r w:rsidRPr="00013225">
        <w:rPr>
          <w:sz w:val="28"/>
          <w:szCs w:val="28"/>
        </w:rPr>
        <w:softHyphen/>
        <w:t xml:space="preserve">хая Кума насчитывается более 10 нефтегазовых месторождений, вошедших в число промышленно-эксплуатационных, таких, как нефтяные: Восход, </w:t>
      </w:r>
      <w:proofErr w:type="spellStart"/>
      <w:r w:rsidRPr="00013225">
        <w:rPr>
          <w:sz w:val="28"/>
          <w:szCs w:val="28"/>
        </w:rPr>
        <w:t>Южносухоку</w:t>
      </w:r>
      <w:r>
        <w:rPr>
          <w:sz w:val="28"/>
          <w:szCs w:val="28"/>
        </w:rPr>
        <w:t>мское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Мартовское</w:t>
      </w:r>
      <w:proofErr w:type="gramEnd"/>
      <w:r>
        <w:rPr>
          <w:sz w:val="28"/>
          <w:szCs w:val="28"/>
        </w:rPr>
        <w:t>, Перекрестное,</w:t>
      </w:r>
      <w:r w:rsidRPr="00013225">
        <w:rPr>
          <w:sz w:val="28"/>
          <w:szCs w:val="28"/>
        </w:rPr>
        <w:t xml:space="preserve"> Граничное и др.; нефтегазоконденсатные: </w:t>
      </w:r>
      <w:proofErr w:type="spellStart"/>
      <w:r w:rsidRPr="00013225">
        <w:rPr>
          <w:sz w:val="28"/>
          <w:szCs w:val="28"/>
        </w:rPr>
        <w:t>Сухокумское</w:t>
      </w:r>
      <w:proofErr w:type="spellEnd"/>
      <w:r w:rsidRPr="00013225">
        <w:rPr>
          <w:sz w:val="28"/>
          <w:szCs w:val="28"/>
        </w:rPr>
        <w:t xml:space="preserve">, Майское, </w:t>
      </w:r>
      <w:proofErr w:type="spellStart"/>
      <w:r w:rsidRPr="00013225">
        <w:rPr>
          <w:sz w:val="28"/>
          <w:szCs w:val="28"/>
        </w:rPr>
        <w:t>Восточно-Сухокумское</w:t>
      </w:r>
      <w:proofErr w:type="spellEnd"/>
      <w:r w:rsidRPr="00013225">
        <w:rPr>
          <w:sz w:val="28"/>
          <w:szCs w:val="28"/>
        </w:rPr>
        <w:t xml:space="preserve">. Солончаковое и др.; газоконденсатные: Равнинное, </w:t>
      </w:r>
      <w:proofErr w:type="spellStart"/>
      <w:r w:rsidRPr="00013225">
        <w:rPr>
          <w:sz w:val="28"/>
          <w:szCs w:val="28"/>
        </w:rPr>
        <w:t>Дахадаевское</w:t>
      </w:r>
      <w:proofErr w:type="spellEnd"/>
      <w:r w:rsidRPr="00013225">
        <w:rPr>
          <w:sz w:val="28"/>
          <w:szCs w:val="28"/>
        </w:rPr>
        <w:t>, Степное и др.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 xml:space="preserve">По нефтегазовым месторождениям района можно совершить отдельные маршруты, пользуясь вахтовыми и </w:t>
      </w:r>
      <w:proofErr w:type="spellStart"/>
      <w:r w:rsidRPr="00013225">
        <w:rPr>
          <w:sz w:val="28"/>
          <w:szCs w:val="28"/>
        </w:rPr>
        <w:t>попутньгми</w:t>
      </w:r>
      <w:proofErr w:type="spellEnd"/>
      <w:r w:rsidRPr="00013225">
        <w:rPr>
          <w:sz w:val="28"/>
          <w:szCs w:val="28"/>
        </w:rPr>
        <w:t xml:space="preserve"> машина</w:t>
      </w:r>
      <w:r w:rsidRPr="00013225">
        <w:rPr>
          <w:sz w:val="28"/>
          <w:szCs w:val="28"/>
        </w:rPr>
        <w:softHyphen/>
        <w:t>ми, идущими из Южно-Сухокумска, а по пути можно посетить ов</w:t>
      </w:r>
      <w:r w:rsidRPr="00013225">
        <w:rPr>
          <w:sz w:val="28"/>
          <w:szCs w:val="28"/>
        </w:rPr>
        <w:softHyphen/>
        <w:t>цеводческие фермы, расположенные вокруг нефтепромыслов,</w:t>
      </w:r>
      <w:r w:rsidRPr="00013225">
        <w:rPr>
          <w:rStyle w:val="a8"/>
          <w:sz w:val="28"/>
          <w:szCs w:val="28"/>
        </w:rPr>
        <w:t xml:space="preserve"> </w:t>
      </w:r>
      <w:r w:rsidRPr="00013225">
        <w:rPr>
          <w:rStyle w:val="a8"/>
          <w:b w:val="0"/>
          <w:sz w:val="28"/>
          <w:szCs w:val="28"/>
        </w:rPr>
        <w:t xml:space="preserve">и </w:t>
      </w:r>
      <w:r w:rsidRPr="00013225">
        <w:rPr>
          <w:sz w:val="28"/>
          <w:szCs w:val="28"/>
        </w:rPr>
        <w:t>познакомиться с жизнью и бытом чабанов и колхозников на</w:t>
      </w:r>
      <w:r w:rsidRPr="00013225">
        <w:rPr>
          <w:rStyle w:val="a8"/>
          <w:sz w:val="28"/>
          <w:szCs w:val="28"/>
        </w:rPr>
        <w:t xml:space="preserve"> </w:t>
      </w:r>
      <w:proofErr w:type="spellStart"/>
      <w:r w:rsidRPr="00013225">
        <w:rPr>
          <w:rStyle w:val="a8"/>
          <w:b w:val="0"/>
          <w:sz w:val="28"/>
          <w:szCs w:val="28"/>
        </w:rPr>
        <w:t>при</w:t>
      </w:r>
      <w:r w:rsidRPr="00013225">
        <w:rPr>
          <w:sz w:val="28"/>
          <w:szCs w:val="28"/>
        </w:rPr>
        <w:t>кутанных</w:t>
      </w:r>
      <w:proofErr w:type="spellEnd"/>
      <w:r w:rsidRPr="00013225">
        <w:rPr>
          <w:sz w:val="28"/>
          <w:szCs w:val="28"/>
        </w:rPr>
        <w:t xml:space="preserve"> хозяйствах.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>От Южно-Сухокумска, пересекая границу Дагестана,</w:t>
      </w:r>
      <w:r w:rsidRPr="00013225">
        <w:rPr>
          <w:rStyle w:val="a8"/>
          <w:sz w:val="28"/>
          <w:szCs w:val="28"/>
        </w:rPr>
        <w:t xml:space="preserve"> </w:t>
      </w:r>
      <w:r w:rsidRPr="00013225">
        <w:rPr>
          <w:rStyle w:val="a8"/>
          <w:b w:val="0"/>
          <w:sz w:val="28"/>
          <w:szCs w:val="28"/>
        </w:rPr>
        <w:t>проходит</w:t>
      </w:r>
      <w:r w:rsidRPr="00013225">
        <w:rPr>
          <w:rStyle w:val="a8"/>
          <w:sz w:val="28"/>
          <w:szCs w:val="28"/>
        </w:rPr>
        <w:t xml:space="preserve"> </w:t>
      </w:r>
      <w:r w:rsidRPr="00013225">
        <w:rPr>
          <w:sz w:val="28"/>
          <w:szCs w:val="28"/>
        </w:rPr>
        <w:t>на запад хорошая автомобильная дорога к нефтед</w:t>
      </w:r>
      <w:r>
        <w:rPr>
          <w:sz w:val="28"/>
          <w:szCs w:val="28"/>
        </w:rPr>
        <w:t>обывающим рай</w:t>
      </w:r>
      <w:r w:rsidRPr="00013225">
        <w:rPr>
          <w:sz w:val="28"/>
          <w:szCs w:val="28"/>
        </w:rPr>
        <w:t>онам Ставропольского края.</w:t>
      </w:r>
    </w:p>
    <w:p w:rsidR="00013225" w:rsidRPr="00013225" w:rsidRDefault="00013225" w:rsidP="00013225">
      <w:pPr>
        <w:pStyle w:val="14"/>
        <w:shd w:val="clear" w:color="auto" w:fill="auto"/>
        <w:spacing w:line="360" w:lineRule="auto"/>
        <w:ind w:firstLine="320"/>
        <w:rPr>
          <w:sz w:val="28"/>
          <w:szCs w:val="28"/>
        </w:rPr>
      </w:pPr>
      <w:r w:rsidRPr="00013225">
        <w:rPr>
          <w:sz w:val="28"/>
          <w:szCs w:val="28"/>
        </w:rPr>
        <w:t>Из Южно-Сухокумска обрат</w:t>
      </w:r>
      <w:r>
        <w:rPr>
          <w:sz w:val="28"/>
          <w:szCs w:val="28"/>
        </w:rPr>
        <w:t>но в Кизляр можно вернуться рей</w:t>
      </w:r>
      <w:r w:rsidRPr="00013225">
        <w:rPr>
          <w:sz w:val="28"/>
          <w:szCs w:val="28"/>
        </w:rPr>
        <w:t>совым автобусом.</w:t>
      </w:r>
    </w:p>
    <w:p w:rsidR="00013225" w:rsidRPr="00013225" w:rsidRDefault="00013225" w:rsidP="0001322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3225" w:rsidRPr="00931E41" w:rsidRDefault="00013225" w:rsidP="00013225">
      <w:pPr>
        <w:tabs>
          <w:tab w:val="left" w:pos="4020"/>
        </w:tabs>
        <w:ind w:left="4111" w:hanging="3827"/>
      </w:pPr>
      <w:r>
        <w:tab/>
      </w:r>
    </w:p>
    <w:p w:rsidR="00E95575" w:rsidRPr="00013225" w:rsidRDefault="00E95575" w:rsidP="00013225">
      <w:pPr>
        <w:tabs>
          <w:tab w:val="left" w:pos="3022"/>
        </w:tabs>
      </w:pPr>
    </w:p>
    <w:sectPr w:rsidR="00E95575" w:rsidRPr="00013225" w:rsidSect="00013225">
      <w:pgSz w:w="11906" w:h="16838"/>
      <w:pgMar w:top="1134" w:right="991" w:bottom="1134" w:left="1701" w:header="708" w:footer="708" w:gutter="0"/>
      <w:pgBorders w:offsetFrom="page">
        <w:top w:val="birdsFlight" w:sz="20" w:space="24" w:color="auto"/>
        <w:left w:val="birdsFlight" w:sz="20" w:space="24" w:color="auto"/>
        <w:bottom w:val="birdsFlight" w:sz="20" w:space="24" w:color="auto"/>
        <w:right w:val="birdsFlight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013225"/>
    <w:rsid w:val="00000A83"/>
    <w:rsid w:val="00007DE8"/>
    <w:rsid w:val="00010348"/>
    <w:rsid w:val="00013225"/>
    <w:rsid w:val="000318F0"/>
    <w:rsid w:val="00032095"/>
    <w:rsid w:val="00034369"/>
    <w:rsid w:val="00034F95"/>
    <w:rsid w:val="0003592B"/>
    <w:rsid w:val="00043CB6"/>
    <w:rsid w:val="0004702D"/>
    <w:rsid w:val="0005300A"/>
    <w:rsid w:val="00055909"/>
    <w:rsid w:val="0006050C"/>
    <w:rsid w:val="00063EBE"/>
    <w:rsid w:val="0006414D"/>
    <w:rsid w:val="00067987"/>
    <w:rsid w:val="0008752E"/>
    <w:rsid w:val="000955F6"/>
    <w:rsid w:val="00096EF3"/>
    <w:rsid w:val="00097905"/>
    <w:rsid w:val="000B40C8"/>
    <w:rsid w:val="000B77B6"/>
    <w:rsid w:val="000C09F0"/>
    <w:rsid w:val="000C0A45"/>
    <w:rsid w:val="000C26D7"/>
    <w:rsid w:val="000C4534"/>
    <w:rsid w:val="000C49F7"/>
    <w:rsid w:val="000D2190"/>
    <w:rsid w:val="000D5513"/>
    <w:rsid w:val="000D6998"/>
    <w:rsid w:val="00102C75"/>
    <w:rsid w:val="0010346C"/>
    <w:rsid w:val="00105605"/>
    <w:rsid w:val="00110D4E"/>
    <w:rsid w:val="001116EF"/>
    <w:rsid w:val="00112D42"/>
    <w:rsid w:val="001137C9"/>
    <w:rsid w:val="00123DE7"/>
    <w:rsid w:val="00127ED1"/>
    <w:rsid w:val="0013496C"/>
    <w:rsid w:val="001378EB"/>
    <w:rsid w:val="0014201C"/>
    <w:rsid w:val="00143FD5"/>
    <w:rsid w:val="001536B0"/>
    <w:rsid w:val="00155A3B"/>
    <w:rsid w:val="00165002"/>
    <w:rsid w:val="00166F88"/>
    <w:rsid w:val="00167F28"/>
    <w:rsid w:val="00174DDD"/>
    <w:rsid w:val="00185AD0"/>
    <w:rsid w:val="00185E80"/>
    <w:rsid w:val="0019657A"/>
    <w:rsid w:val="001A0001"/>
    <w:rsid w:val="001A528B"/>
    <w:rsid w:val="001A7EF5"/>
    <w:rsid w:val="001B5C09"/>
    <w:rsid w:val="001B76F4"/>
    <w:rsid w:val="001C4BD2"/>
    <w:rsid w:val="001C4DAE"/>
    <w:rsid w:val="001D3DF6"/>
    <w:rsid w:val="001E07A0"/>
    <w:rsid w:val="001E1CEB"/>
    <w:rsid w:val="001E1DA4"/>
    <w:rsid w:val="001E43B4"/>
    <w:rsid w:val="001E7F93"/>
    <w:rsid w:val="001F001D"/>
    <w:rsid w:val="001F22E1"/>
    <w:rsid w:val="001F3537"/>
    <w:rsid w:val="00200D12"/>
    <w:rsid w:val="00200D7B"/>
    <w:rsid w:val="00202925"/>
    <w:rsid w:val="002058D0"/>
    <w:rsid w:val="0021273E"/>
    <w:rsid w:val="002177A7"/>
    <w:rsid w:val="002258C0"/>
    <w:rsid w:val="00225FD3"/>
    <w:rsid w:val="00233716"/>
    <w:rsid w:val="002404CB"/>
    <w:rsid w:val="00240DC3"/>
    <w:rsid w:val="00245B2D"/>
    <w:rsid w:val="00251279"/>
    <w:rsid w:val="00253FF9"/>
    <w:rsid w:val="00257AB5"/>
    <w:rsid w:val="00283B80"/>
    <w:rsid w:val="002900A1"/>
    <w:rsid w:val="00291503"/>
    <w:rsid w:val="00295CFB"/>
    <w:rsid w:val="00296EC3"/>
    <w:rsid w:val="00297723"/>
    <w:rsid w:val="00297A82"/>
    <w:rsid w:val="002A381E"/>
    <w:rsid w:val="002A52D6"/>
    <w:rsid w:val="002A7976"/>
    <w:rsid w:val="002B157A"/>
    <w:rsid w:val="002B6458"/>
    <w:rsid w:val="002B6F11"/>
    <w:rsid w:val="002C37D4"/>
    <w:rsid w:val="002E6401"/>
    <w:rsid w:val="002F188E"/>
    <w:rsid w:val="002F6CBA"/>
    <w:rsid w:val="00311AC8"/>
    <w:rsid w:val="00312B32"/>
    <w:rsid w:val="0033271B"/>
    <w:rsid w:val="00341B7B"/>
    <w:rsid w:val="00341F3C"/>
    <w:rsid w:val="0034254C"/>
    <w:rsid w:val="00344794"/>
    <w:rsid w:val="00345B10"/>
    <w:rsid w:val="003550C7"/>
    <w:rsid w:val="00355AFB"/>
    <w:rsid w:val="00360BA8"/>
    <w:rsid w:val="003629A1"/>
    <w:rsid w:val="00364351"/>
    <w:rsid w:val="003742A7"/>
    <w:rsid w:val="0037704E"/>
    <w:rsid w:val="00387BE2"/>
    <w:rsid w:val="003943E1"/>
    <w:rsid w:val="00396B54"/>
    <w:rsid w:val="003B6A56"/>
    <w:rsid w:val="003B78E3"/>
    <w:rsid w:val="003C0053"/>
    <w:rsid w:val="003C7E79"/>
    <w:rsid w:val="003D20FB"/>
    <w:rsid w:val="003D3023"/>
    <w:rsid w:val="003D6B0B"/>
    <w:rsid w:val="003E0D81"/>
    <w:rsid w:val="003E606D"/>
    <w:rsid w:val="003E7025"/>
    <w:rsid w:val="00400102"/>
    <w:rsid w:val="0040654F"/>
    <w:rsid w:val="004200A7"/>
    <w:rsid w:val="004243CE"/>
    <w:rsid w:val="00426FDA"/>
    <w:rsid w:val="00431AC5"/>
    <w:rsid w:val="00436A82"/>
    <w:rsid w:val="004474BC"/>
    <w:rsid w:val="004475CE"/>
    <w:rsid w:val="00460F57"/>
    <w:rsid w:val="00461458"/>
    <w:rsid w:val="00462474"/>
    <w:rsid w:val="004817E5"/>
    <w:rsid w:val="004A0C33"/>
    <w:rsid w:val="004A17C3"/>
    <w:rsid w:val="004B36BE"/>
    <w:rsid w:val="004C6811"/>
    <w:rsid w:val="004D28D4"/>
    <w:rsid w:val="004D5085"/>
    <w:rsid w:val="004E56F5"/>
    <w:rsid w:val="00500FEB"/>
    <w:rsid w:val="005058CB"/>
    <w:rsid w:val="0051365A"/>
    <w:rsid w:val="0051718C"/>
    <w:rsid w:val="005229D2"/>
    <w:rsid w:val="00524A27"/>
    <w:rsid w:val="005408B7"/>
    <w:rsid w:val="005534D4"/>
    <w:rsid w:val="00554A33"/>
    <w:rsid w:val="00557E3A"/>
    <w:rsid w:val="005613D5"/>
    <w:rsid w:val="005665EC"/>
    <w:rsid w:val="00571E85"/>
    <w:rsid w:val="00580318"/>
    <w:rsid w:val="00584954"/>
    <w:rsid w:val="005862ED"/>
    <w:rsid w:val="0058637B"/>
    <w:rsid w:val="0059383B"/>
    <w:rsid w:val="0059502F"/>
    <w:rsid w:val="005A1348"/>
    <w:rsid w:val="005A3457"/>
    <w:rsid w:val="005A638C"/>
    <w:rsid w:val="005A6CB1"/>
    <w:rsid w:val="005A765A"/>
    <w:rsid w:val="005B7591"/>
    <w:rsid w:val="005C0A3A"/>
    <w:rsid w:val="005D4BCA"/>
    <w:rsid w:val="005F0A1E"/>
    <w:rsid w:val="005F2700"/>
    <w:rsid w:val="00621275"/>
    <w:rsid w:val="00624D27"/>
    <w:rsid w:val="006320FD"/>
    <w:rsid w:val="00636976"/>
    <w:rsid w:val="00643D9A"/>
    <w:rsid w:val="00645283"/>
    <w:rsid w:val="00645D4C"/>
    <w:rsid w:val="00647368"/>
    <w:rsid w:val="006520C0"/>
    <w:rsid w:val="00657F92"/>
    <w:rsid w:val="00664952"/>
    <w:rsid w:val="006652B5"/>
    <w:rsid w:val="00666CBB"/>
    <w:rsid w:val="00675F92"/>
    <w:rsid w:val="006848F3"/>
    <w:rsid w:val="006B24DB"/>
    <w:rsid w:val="006B43EC"/>
    <w:rsid w:val="006B591F"/>
    <w:rsid w:val="006C42B6"/>
    <w:rsid w:val="006C5574"/>
    <w:rsid w:val="006C7D1E"/>
    <w:rsid w:val="006D3756"/>
    <w:rsid w:val="006D57ED"/>
    <w:rsid w:val="006E48AF"/>
    <w:rsid w:val="006E5844"/>
    <w:rsid w:val="006F0760"/>
    <w:rsid w:val="007108FC"/>
    <w:rsid w:val="00712F8C"/>
    <w:rsid w:val="0071459E"/>
    <w:rsid w:val="00717D15"/>
    <w:rsid w:val="00725752"/>
    <w:rsid w:val="00750100"/>
    <w:rsid w:val="00760149"/>
    <w:rsid w:val="00763816"/>
    <w:rsid w:val="0076382A"/>
    <w:rsid w:val="0077610A"/>
    <w:rsid w:val="00777C13"/>
    <w:rsid w:val="00793273"/>
    <w:rsid w:val="00795344"/>
    <w:rsid w:val="007A5866"/>
    <w:rsid w:val="007B3DCB"/>
    <w:rsid w:val="007B4921"/>
    <w:rsid w:val="007B5366"/>
    <w:rsid w:val="007C1ED8"/>
    <w:rsid w:val="007C3C2B"/>
    <w:rsid w:val="007E2904"/>
    <w:rsid w:val="007E719D"/>
    <w:rsid w:val="007F09D6"/>
    <w:rsid w:val="007F2E58"/>
    <w:rsid w:val="007F61DC"/>
    <w:rsid w:val="007F66A4"/>
    <w:rsid w:val="008046DD"/>
    <w:rsid w:val="00806FE8"/>
    <w:rsid w:val="008077F8"/>
    <w:rsid w:val="00810025"/>
    <w:rsid w:val="008153E1"/>
    <w:rsid w:val="0081706B"/>
    <w:rsid w:val="008204E1"/>
    <w:rsid w:val="00824CA5"/>
    <w:rsid w:val="00825634"/>
    <w:rsid w:val="00825E86"/>
    <w:rsid w:val="008338CD"/>
    <w:rsid w:val="00835537"/>
    <w:rsid w:val="00844096"/>
    <w:rsid w:val="00855948"/>
    <w:rsid w:val="008646F4"/>
    <w:rsid w:val="00865144"/>
    <w:rsid w:val="008662EB"/>
    <w:rsid w:val="00866CA4"/>
    <w:rsid w:val="0088061F"/>
    <w:rsid w:val="0088191C"/>
    <w:rsid w:val="00882474"/>
    <w:rsid w:val="00882CAB"/>
    <w:rsid w:val="0088559A"/>
    <w:rsid w:val="008926E6"/>
    <w:rsid w:val="00892723"/>
    <w:rsid w:val="008B2DA0"/>
    <w:rsid w:val="008B5D1B"/>
    <w:rsid w:val="008C2365"/>
    <w:rsid w:val="008C251F"/>
    <w:rsid w:val="008C61CC"/>
    <w:rsid w:val="008D302E"/>
    <w:rsid w:val="008D52C2"/>
    <w:rsid w:val="008F12EC"/>
    <w:rsid w:val="008F13A7"/>
    <w:rsid w:val="008F2878"/>
    <w:rsid w:val="008F3E1C"/>
    <w:rsid w:val="00903959"/>
    <w:rsid w:val="00910362"/>
    <w:rsid w:val="009154E2"/>
    <w:rsid w:val="009215FF"/>
    <w:rsid w:val="00924C80"/>
    <w:rsid w:val="009252B1"/>
    <w:rsid w:val="00931B7F"/>
    <w:rsid w:val="0093704D"/>
    <w:rsid w:val="00941591"/>
    <w:rsid w:val="009417D5"/>
    <w:rsid w:val="0095477F"/>
    <w:rsid w:val="00956955"/>
    <w:rsid w:val="00960A24"/>
    <w:rsid w:val="009629F1"/>
    <w:rsid w:val="00964C5A"/>
    <w:rsid w:val="00966406"/>
    <w:rsid w:val="009736C4"/>
    <w:rsid w:val="00980D77"/>
    <w:rsid w:val="00985673"/>
    <w:rsid w:val="0099070A"/>
    <w:rsid w:val="009920B6"/>
    <w:rsid w:val="009A26F0"/>
    <w:rsid w:val="009D170B"/>
    <w:rsid w:val="009D465E"/>
    <w:rsid w:val="009E252B"/>
    <w:rsid w:val="009E32A7"/>
    <w:rsid w:val="009E66D1"/>
    <w:rsid w:val="009E6E95"/>
    <w:rsid w:val="009F779A"/>
    <w:rsid w:val="00A142B1"/>
    <w:rsid w:val="00A20A26"/>
    <w:rsid w:val="00A20E8F"/>
    <w:rsid w:val="00A233D7"/>
    <w:rsid w:val="00A250A3"/>
    <w:rsid w:val="00A343D6"/>
    <w:rsid w:val="00A54989"/>
    <w:rsid w:val="00A62247"/>
    <w:rsid w:val="00A67283"/>
    <w:rsid w:val="00A70C13"/>
    <w:rsid w:val="00A7166F"/>
    <w:rsid w:val="00A719B4"/>
    <w:rsid w:val="00A8108B"/>
    <w:rsid w:val="00A83717"/>
    <w:rsid w:val="00A9481D"/>
    <w:rsid w:val="00A975B0"/>
    <w:rsid w:val="00AA0B76"/>
    <w:rsid w:val="00AB285C"/>
    <w:rsid w:val="00AB28DD"/>
    <w:rsid w:val="00AC34AE"/>
    <w:rsid w:val="00AC5C0A"/>
    <w:rsid w:val="00AC7984"/>
    <w:rsid w:val="00AD0E8D"/>
    <w:rsid w:val="00AD56B2"/>
    <w:rsid w:val="00AE0D8C"/>
    <w:rsid w:val="00AE6117"/>
    <w:rsid w:val="00AF470B"/>
    <w:rsid w:val="00B100ED"/>
    <w:rsid w:val="00B10EBA"/>
    <w:rsid w:val="00B123B6"/>
    <w:rsid w:val="00B167D7"/>
    <w:rsid w:val="00B2057D"/>
    <w:rsid w:val="00B2110B"/>
    <w:rsid w:val="00B35AF5"/>
    <w:rsid w:val="00B457B1"/>
    <w:rsid w:val="00B5011D"/>
    <w:rsid w:val="00B529E2"/>
    <w:rsid w:val="00B55EB7"/>
    <w:rsid w:val="00B62175"/>
    <w:rsid w:val="00B81DAE"/>
    <w:rsid w:val="00B858C9"/>
    <w:rsid w:val="00B865B5"/>
    <w:rsid w:val="00B90906"/>
    <w:rsid w:val="00B93039"/>
    <w:rsid w:val="00B953EC"/>
    <w:rsid w:val="00B96B36"/>
    <w:rsid w:val="00BA1A80"/>
    <w:rsid w:val="00BA4F33"/>
    <w:rsid w:val="00BB6FD0"/>
    <w:rsid w:val="00BC1FEE"/>
    <w:rsid w:val="00BC328B"/>
    <w:rsid w:val="00BC6264"/>
    <w:rsid w:val="00BD43CD"/>
    <w:rsid w:val="00BD498A"/>
    <w:rsid w:val="00BD4C49"/>
    <w:rsid w:val="00BD4E85"/>
    <w:rsid w:val="00BE5E4A"/>
    <w:rsid w:val="00BE7AC0"/>
    <w:rsid w:val="00BF39F4"/>
    <w:rsid w:val="00BF6D80"/>
    <w:rsid w:val="00C101C8"/>
    <w:rsid w:val="00C10873"/>
    <w:rsid w:val="00C13C4C"/>
    <w:rsid w:val="00C1419C"/>
    <w:rsid w:val="00C16B5D"/>
    <w:rsid w:val="00C17032"/>
    <w:rsid w:val="00C17068"/>
    <w:rsid w:val="00C178AF"/>
    <w:rsid w:val="00C23C7F"/>
    <w:rsid w:val="00C25CE7"/>
    <w:rsid w:val="00C26861"/>
    <w:rsid w:val="00C32999"/>
    <w:rsid w:val="00C4382B"/>
    <w:rsid w:val="00C47BAC"/>
    <w:rsid w:val="00C500E2"/>
    <w:rsid w:val="00C50E75"/>
    <w:rsid w:val="00C62FD5"/>
    <w:rsid w:val="00C71178"/>
    <w:rsid w:val="00C74131"/>
    <w:rsid w:val="00C8317B"/>
    <w:rsid w:val="00C83CED"/>
    <w:rsid w:val="00C8680B"/>
    <w:rsid w:val="00C91D27"/>
    <w:rsid w:val="00C91D57"/>
    <w:rsid w:val="00C92E6A"/>
    <w:rsid w:val="00CA1D0A"/>
    <w:rsid w:val="00CC40FD"/>
    <w:rsid w:val="00CD61DA"/>
    <w:rsid w:val="00CD681C"/>
    <w:rsid w:val="00CD70AA"/>
    <w:rsid w:val="00CE10F8"/>
    <w:rsid w:val="00CE131A"/>
    <w:rsid w:val="00CE716C"/>
    <w:rsid w:val="00CE7EB4"/>
    <w:rsid w:val="00D04F63"/>
    <w:rsid w:val="00D0782D"/>
    <w:rsid w:val="00D12318"/>
    <w:rsid w:val="00D17F17"/>
    <w:rsid w:val="00D21B0F"/>
    <w:rsid w:val="00D21E7C"/>
    <w:rsid w:val="00D26831"/>
    <w:rsid w:val="00D43D85"/>
    <w:rsid w:val="00D51EFE"/>
    <w:rsid w:val="00D548B9"/>
    <w:rsid w:val="00D605FD"/>
    <w:rsid w:val="00D627CE"/>
    <w:rsid w:val="00D700D3"/>
    <w:rsid w:val="00D75B97"/>
    <w:rsid w:val="00D7758C"/>
    <w:rsid w:val="00D824E6"/>
    <w:rsid w:val="00D841AA"/>
    <w:rsid w:val="00D906EB"/>
    <w:rsid w:val="00D94CD6"/>
    <w:rsid w:val="00DA4F58"/>
    <w:rsid w:val="00DA5189"/>
    <w:rsid w:val="00DB64BE"/>
    <w:rsid w:val="00DC68A4"/>
    <w:rsid w:val="00DD46DC"/>
    <w:rsid w:val="00DE1796"/>
    <w:rsid w:val="00DE4196"/>
    <w:rsid w:val="00DE42CA"/>
    <w:rsid w:val="00DF06B2"/>
    <w:rsid w:val="00DF4979"/>
    <w:rsid w:val="00E00658"/>
    <w:rsid w:val="00E050FF"/>
    <w:rsid w:val="00E14A74"/>
    <w:rsid w:val="00E20381"/>
    <w:rsid w:val="00E22658"/>
    <w:rsid w:val="00E368B4"/>
    <w:rsid w:val="00E41D74"/>
    <w:rsid w:val="00E42821"/>
    <w:rsid w:val="00E4748A"/>
    <w:rsid w:val="00E50F21"/>
    <w:rsid w:val="00E67C5C"/>
    <w:rsid w:val="00E77E5D"/>
    <w:rsid w:val="00E83129"/>
    <w:rsid w:val="00E847D4"/>
    <w:rsid w:val="00E90B7F"/>
    <w:rsid w:val="00E9208B"/>
    <w:rsid w:val="00E933C8"/>
    <w:rsid w:val="00E95044"/>
    <w:rsid w:val="00E95575"/>
    <w:rsid w:val="00EA1CD2"/>
    <w:rsid w:val="00EA23DD"/>
    <w:rsid w:val="00EC0F06"/>
    <w:rsid w:val="00EC1764"/>
    <w:rsid w:val="00ED6F5B"/>
    <w:rsid w:val="00EE5BA0"/>
    <w:rsid w:val="00EE5E38"/>
    <w:rsid w:val="00EE6291"/>
    <w:rsid w:val="00EF0ECD"/>
    <w:rsid w:val="00EF230B"/>
    <w:rsid w:val="00EF7FF1"/>
    <w:rsid w:val="00F05B30"/>
    <w:rsid w:val="00F06B37"/>
    <w:rsid w:val="00F070AF"/>
    <w:rsid w:val="00F0711A"/>
    <w:rsid w:val="00F12006"/>
    <w:rsid w:val="00F146B1"/>
    <w:rsid w:val="00F155A0"/>
    <w:rsid w:val="00F163D3"/>
    <w:rsid w:val="00F31C44"/>
    <w:rsid w:val="00F33326"/>
    <w:rsid w:val="00F36B4D"/>
    <w:rsid w:val="00F45D21"/>
    <w:rsid w:val="00F50066"/>
    <w:rsid w:val="00F554B6"/>
    <w:rsid w:val="00F56CEA"/>
    <w:rsid w:val="00F63451"/>
    <w:rsid w:val="00F63DB4"/>
    <w:rsid w:val="00F819CB"/>
    <w:rsid w:val="00F82561"/>
    <w:rsid w:val="00F86605"/>
    <w:rsid w:val="00F86877"/>
    <w:rsid w:val="00F90289"/>
    <w:rsid w:val="00F93EE7"/>
    <w:rsid w:val="00F96A95"/>
    <w:rsid w:val="00F97F14"/>
    <w:rsid w:val="00FA06F3"/>
    <w:rsid w:val="00FA279F"/>
    <w:rsid w:val="00FB45D3"/>
    <w:rsid w:val="00FC72C3"/>
    <w:rsid w:val="00FC7A16"/>
    <w:rsid w:val="00FE254B"/>
    <w:rsid w:val="00FE46FA"/>
    <w:rsid w:val="00FE648D"/>
    <w:rsid w:val="00FE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013225"/>
    <w:rPr>
      <w:rFonts w:ascii="Times New Roman" w:eastAsia="Times New Roman" w:hAnsi="Times New Roman" w:cs="Times New Roman"/>
      <w:spacing w:val="21"/>
      <w:sz w:val="17"/>
      <w:szCs w:val="17"/>
      <w:shd w:val="clear" w:color="auto" w:fill="FFFFFF"/>
    </w:rPr>
  </w:style>
  <w:style w:type="character" w:customStyle="1" w:styleId="21">
    <w:name w:val="Заголовок №2 + Не полужирный"/>
    <w:basedOn w:val="2"/>
    <w:rsid w:val="00013225"/>
    <w:rPr>
      <w:b/>
      <w:bCs/>
      <w:spacing w:val="19"/>
    </w:rPr>
  </w:style>
  <w:style w:type="paragraph" w:customStyle="1" w:styleId="20">
    <w:name w:val="Заголовок №2"/>
    <w:basedOn w:val="a"/>
    <w:link w:val="2"/>
    <w:rsid w:val="00013225"/>
    <w:pPr>
      <w:shd w:val="clear" w:color="auto" w:fill="FFFFFF"/>
      <w:spacing w:after="60" w:line="211" w:lineRule="exact"/>
      <w:jc w:val="both"/>
      <w:outlineLvl w:val="1"/>
    </w:pPr>
    <w:rPr>
      <w:rFonts w:ascii="Times New Roman" w:eastAsia="Times New Roman" w:hAnsi="Times New Roman"/>
      <w:spacing w:val="21"/>
      <w:sz w:val="17"/>
      <w:szCs w:val="17"/>
    </w:rPr>
  </w:style>
  <w:style w:type="paragraph" w:styleId="a3">
    <w:name w:val="Balloon Text"/>
    <w:basedOn w:val="a"/>
    <w:link w:val="a4"/>
    <w:uiPriority w:val="99"/>
    <w:semiHidden/>
    <w:unhideWhenUsed/>
    <w:rsid w:val="00013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225"/>
    <w:rPr>
      <w:rFonts w:ascii="Tahoma" w:eastAsia="Calibri" w:hAnsi="Tahoma" w:cs="Tahoma"/>
      <w:sz w:val="16"/>
      <w:szCs w:val="16"/>
    </w:rPr>
  </w:style>
  <w:style w:type="character" w:customStyle="1" w:styleId="a5">
    <w:name w:val="Подпись к картинке_"/>
    <w:basedOn w:val="a0"/>
    <w:link w:val="a6"/>
    <w:rsid w:val="00013225"/>
    <w:rPr>
      <w:rFonts w:ascii="Times New Roman" w:eastAsia="Times New Roman" w:hAnsi="Times New Roman" w:cs="Times New Roman"/>
      <w:spacing w:val="17"/>
      <w:sz w:val="14"/>
      <w:szCs w:val="14"/>
      <w:shd w:val="clear" w:color="auto" w:fill="FFFFFF"/>
    </w:rPr>
  </w:style>
  <w:style w:type="character" w:customStyle="1" w:styleId="0pt">
    <w:name w:val="Подпись к картинке + Интервал 0 pt"/>
    <w:basedOn w:val="a5"/>
    <w:rsid w:val="00013225"/>
    <w:rPr>
      <w:spacing w:val="12"/>
    </w:rPr>
  </w:style>
  <w:style w:type="character" w:customStyle="1" w:styleId="Tahoma65pt">
    <w:name w:val="Подпись к картинке + Tahoma;6;5 pt"/>
    <w:basedOn w:val="a5"/>
    <w:rsid w:val="00013225"/>
    <w:rPr>
      <w:rFonts w:ascii="Tahoma" w:eastAsia="Tahoma" w:hAnsi="Tahoma" w:cs="Tahoma"/>
      <w:spacing w:val="18"/>
      <w:sz w:val="13"/>
      <w:szCs w:val="13"/>
    </w:rPr>
  </w:style>
  <w:style w:type="paragraph" w:customStyle="1" w:styleId="a6">
    <w:name w:val="Подпись к картинке"/>
    <w:basedOn w:val="a"/>
    <w:link w:val="a5"/>
    <w:rsid w:val="00013225"/>
    <w:pPr>
      <w:shd w:val="clear" w:color="auto" w:fill="FFFFFF"/>
      <w:spacing w:after="0" w:line="214" w:lineRule="exact"/>
      <w:ind w:firstLine="260"/>
      <w:jc w:val="both"/>
    </w:pPr>
    <w:rPr>
      <w:rFonts w:ascii="Times New Roman" w:eastAsia="Times New Roman" w:hAnsi="Times New Roman"/>
      <w:spacing w:val="17"/>
      <w:sz w:val="14"/>
      <w:szCs w:val="14"/>
    </w:rPr>
  </w:style>
  <w:style w:type="character" w:customStyle="1" w:styleId="a7">
    <w:name w:val="Основной текст_"/>
    <w:basedOn w:val="a0"/>
    <w:link w:val="14"/>
    <w:rsid w:val="00013225"/>
    <w:rPr>
      <w:rFonts w:ascii="Times New Roman" w:eastAsia="Times New Roman" w:hAnsi="Times New Roman" w:cs="Times New Roman"/>
      <w:spacing w:val="19"/>
      <w:sz w:val="17"/>
      <w:szCs w:val="17"/>
      <w:shd w:val="clear" w:color="auto" w:fill="FFFFFF"/>
    </w:rPr>
  </w:style>
  <w:style w:type="character" w:customStyle="1" w:styleId="a8">
    <w:name w:val="Основной текст + Полужирный"/>
    <w:basedOn w:val="a7"/>
    <w:rsid w:val="00013225"/>
    <w:rPr>
      <w:b/>
      <w:bCs/>
      <w:spacing w:val="21"/>
    </w:rPr>
  </w:style>
  <w:style w:type="paragraph" w:customStyle="1" w:styleId="14">
    <w:name w:val="Основной текст14"/>
    <w:basedOn w:val="a"/>
    <w:link w:val="a7"/>
    <w:rsid w:val="00013225"/>
    <w:pPr>
      <w:shd w:val="clear" w:color="auto" w:fill="FFFFFF"/>
      <w:spacing w:after="0" w:line="211" w:lineRule="exact"/>
      <w:jc w:val="both"/>
    </w:pPr>
    <w:rPr>
      <w:rFonts w:ascii="Times New Roman" w:eastAsia="Times New Roman" w:hAnsi="Times New Roman"/>
      <w:spacing w:val="19"/>
      <w:sz w:val="17"/>
      <w:szCs w:val="17"/>
    </w:rPr>
  </w:style>
  <w:style w:type="character" w:customStyle="1" w:styleId="10">
    <w:name w:val="Основной текст10"/>
    <w:basedOn w:val="a7"/>
    <w:rsid w:val="00013225"/>
    <w:rPr>
      <w:b w:val="0"/>
      <w:bCs w:val="0"/>
      <w:i w:val="0"/>
      <w:iCs w:val="0"/>
      <w:smallCaps w:val="0"/>
      <w:strike w:val="0"/>
      <w:spacing w:val="24"/>
    </w:rPr>
  </w:style>
  <w:style w:type="character" w:customStyle="1" w:styleId="11">
    <w:name w:val="Основной текст11"/>
    <w:basedOn w:val="a7"/>
    <w:rsid w:val="00013225"/>
    <w:rPr>
      <w:b w:val="0"/>
      <w:bCs w:val="0"/>
      <w:i w:val="0"/>
      <w:iCs w:val="0"/>
      <w:smallCaps w:val="0"/>
      <w:strike w:val="0"/>
      <w:spacing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61AF5-648D-4B1F-8793-ABA31B891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775</Words>
  <Characters>4421</Characters>
  <Application>Microsoft Office Word</Application>
  <DocSecurity>0</DocSecurity>
  <Lines>36</Lines>
  <Paragraphs>10</Paragraphs>
  <ScaleCrop>false</ScaleCrop>
  <Company>Microsoft</Company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РЦДЮТК</cp:lastModifiedBy>
  <cp:revision>4</cp:revision>
  <cp:lastPrinted>2016-08-25T08:08:00Z</cp:lastPrinted>
  <dcterms:created xsi:type="dcterms:W3CDTF">2001-12-31T21:55:00Z</dcterms:created>
  <dcterms:modified xsi:type="dcterms:W3CDTF">2016-08-25T08:08:00Z</dcterms:modified>
</cp:coreProperties>
</file>